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51" w:rsidRPr="007A4C29" w:rsidRDefault="002E5C54" w:rsidP="003A0688">
      <w:pPr>
        <w:ind w:left="720" w:hanging="720"/>
        <w:jc w:val="center"/>
        <w:rPr>
          <w:rStyle w:val="BookTitle"/>
          <w:rFonts w:ascii="Candara" w:hAnsi="Candara"/>
          <w:sz w:val="36"/>
        </w:rPr>
      </w:pPr>
      <w:r w:rsidRPr="007A4C29">
        <w:rPr>
          <w:rStyle w:val="BookTitle"/>
          <w:rFonts w:ascii="Candara" w:hAnsi="Candara"/>
          <w:sz w:val="36"/>
        </w:rPr>
        <w:t>It-Tieni</w:t>
      </w:r>
      <w:r w:rsidR="00AC39B6" w:rsidRPr="007A4C29">
        <w:rPr>
          <w:rStyle w:val="BookTitle"/>
          <w:rFonts w:ascii="Candara" w:hAnsi="Candara"/>
          <w:sz w:val="36"/>
        </w:rPr>
        <w:t xml:space="preserve"> </w:t>
      </w:r>
      <w:r w:rsidR="00AC39B6" w:rsidRPr="007A4C29">
        <w:rPr>
          <w:rStyle w:val="BookTitle"/>
          <w:rFonts w:ascii="Candara" w:hAnsi="Candara" w:cs="Calibri"/>
          <w:sz w:val="36"/>
        </w:rPr>
        <w:t>Ħ</w:t>
      </w:r>
      <w:r w:rsidR="00AA086E" w:rsidRPr="007A4C29">
        <w:rPr>
          <w:rStyle w:val="BookTitle"/>
          <w:rFonts w:ascii="Candara" w:hAnsi="Candara"/>
          <w:sz w:val="36"/>
        </w:rPr>
        <w:t>add</w:t>
      </w:r>
    </w:p>
    <w:p w:rsidR="00ED0034" w:rsidRPr="007A4C29" w:rsidRDefault="00F113C0" w:rsidP="000C0F54">
      <w:pPr>
        <w:ind w:left="720" w:hanging="720"/>
        <w:jc w:val="center"/>
        <w:rPr>
          <w:rStyle w:val="BookTitle"/>
          <w:rFonts w:ascii="Candara" w:hAnsi="Candara"/>
          <w:sz w:val="36"/>
        </w:rPr>
      </w:pPr>
      <w:r w:rsidRPr="007A4C29">
        <w:rPr>
          <w:rStyle w:val="BookTitle"/>
          <w:rFonts w:ascii="Candara" w:hAnsi="Candara"/>
          <w:sz w:val="36"/>
        </w:rPr>
        <w:t>“</w:t>
      </w:r>
      <w:r w:rsidR="00AA086E" w:rsidRPr="007A4C29">
        <w:rPr>
          <w:rStyle w:val="BookTitle"/>
          <w:rFonts w:ascii="Candara" w:hAnsi="Candara"/>
          <w:sz w:val="36"/>
        </w:rPr>
        <w:t>Araw, il-Ħaruf ta’ Alla</w:t>
      </w:r>
      <w:r w:rsidRPr="007A4C29">
        <w:rPr>
          <w:rStyle w:val="BookTitle"/>
          <w:rFonts w:ascii="Candara" w:hAnsi="Candara"/>
          <w:sz w:val="36"/>
        </w:rPr>
        <w:t>”</w:t>
      </w:r>
    </w:p>
    <w:p w:rsidR="000C0F54" w:rsidRPr="007A4C29" w:rsidRDefault="000C0F54" w:rsidP="000C0F54">
      <w:pPr>
        <w:ind w:left="720" w:hanging="720"/>
        <w:jc w:val="center"/>
        <w:rPr>
          <w:rFonts w:ascii="Candara" w:hAnsi="Candara"/>
          <w:b/>
          <w:i/>
          <w:sz w:val="32"/>
          <w:szCs w:val="32"/>
        </w:rPr>
      </w:pPr>
    </w:p>
    <w:p w:rsidR="009F450D" w:rsidRPr="007A4C29" w:rsidRDefault="00F113C0" w:rsidP="00FA361E">
      <w:pPr>
        <w:jc w:val="both"/>
        <w:rPr>
          <w:rFonts w:ascii="Candara" w:hAnsi="Candara" w:cs="Segoe UI Semilight"/>
          <w:i/>
          <w:sz w:val="28"/>
          <w:szCs w:val="30"/>
        </w:rPr>
      </w:pPr>
      <w:r w:rsidRPr="007A4C29">
        <w:rPr>
          <w:rFonts w:ascii="Candara" w:hAnsi="Candara" w:cs="Segoe UI Semilight"/>
          <w:b/>
          <w:i/>
          <w:sz w:val="28"/>
          <w:szCs w:val="32"/>
        </w:rPr>
        <w:t>Daħla</w:t>
      </w:r>
      <w:r w:rsidRPr="007A4C29">
        <w:rPr>
          <w:rFonts w:ascii="Candara" w:hAnsi="Candara" w:cs="Andika New Basic"/>
          <w:b/>
          <w:i/>
          <w:sz w:val="28"/>
          <w:szCs w:val="32"/>
        </w:rPr>
        <w:t>:</w:t>
      </w:r>
      <w:r w:rsidRPr="007A4C29">
        <w:rPr>
          <w:rFonts w:ascii="Candara" w:hAnsi="Candara"/>
          <w:b/>
          <w:i/>
          <w:sz w:val="28"/>
          <w:szCs w:val="32"/>
        </w:rPr>
        <w:tab/>
      </w:r>
      <w:r w:rsidR="00AA086E" w:rsidRPr="007A4C29">
        <w:rPr>
          <w:rFonts w:ascii="Candara" w:hAnsi="Candara" w:cs="Segoe UI Semilight"/>
          <w:sz w:val="28"/>
          <w:szCs w:val="30"/>
        </w:rPr>
        <w:t xml:space="preserve">Nilqgħu lil xulxin bil-ferħ għal din l-Ewkaristija. Ftit jiem ilu, iċċelebrajna l-Magħmudija tal-Mulej li biha bdejna ż-żmien Matul is-Sena. Illum se nħarsu lejn il-Magħżul ta’ Alla, Ibnu Ġesù l-Messija. San Ġwann il-Battista jindikah bħala l-Ħaruf ta’ Alla li jneħħi d-dnub tad-dinja. F’Ġesù nsibu l-ħelsien mid-dnub u l-ħtija u l-kundanna. Meta naċċettawh f’ħajjitna u nimxu warajh, hu jibda jqaċċat kulma jtaqqalna u jagħtina l-libertà li nkunu wlied Alla. </w:t>
      </w:r>
      <w:r w:rsidR="009515E1" w:rsidRPr="007A4C29">
        <w:rPr>
          <w:rFonts w:ascii="Candara" w:hAnsi="Candara" w:cs="Segoe UI Semilight"/>
          <w:sz w:val="28"/>
          <w:szCs w:val="30"/>
        </w:rPr>
        <w:t xml:space="preserve">Nibdew diċ-ċelebrazzjoni billi nkantaw </w:t>
      </w:r>
      <w:r w:rsidR="009F450D" w:rsidRPr="007A4C29">
        <w:rPr>
          <w:rFonts w:ascii="Candara" w:hAnsi="Candara" w:cs="Segoe UI Semilight"/>
          <w:sz w:val="28"/>
          <w:szCs w:val="30"/>
        </w:rPr>
        <w:t>...</w:t>
      </w:r>
    </w:p>
    <w:p w:rsidR="00DB5166" w:rsidRPr="007A4C29" w:rsidRDefault="00DB5166" w:rsidP="00FA361E">
      <w:pPr>
        <w:jc w:val="both"/>
        <w:rPr>
          <w:rFonts w:ascii="Candara" w:hAnsi="Candara"/>
        </w:rPr>
      </w:pPr>
    </w:p>
    <w:p w:rsidR="00F113C0" w:rsidRPr="007A4C29" w:rsidRDefault="006367DC" w:rsidP="00F113C0">
      <w:pPr>
        <w:jc w:val="both"/>
        <w:rPr>
          <w:rFonts w:ascii="Candara" w:hAnsi="Candara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L-Ewwel Qari:</w:t>
      </w:r>
      <w:r w:rsidRPr="007A4C29">
        <w:rPr>
          <w:rFonts w:ascii="Candara" w:hAnsi="Candara"/>
          <w:szCs w:val="32"/>
        </w:rPr>
        <w:t xml:space="preserve"> </w:t>
      </w:r>
      <w:r w:rsidR="00E9673C" w:rsidRPr="007A4C29">
        <w:rPr>
          <w:rFonts w:ascii="Candara" w:hAnsi="Candara" w:cs="Segoe UI Semilight"/>
          <w:sz w:val="28"/>
          <w:szCs w:val="30"/>
        </w:rPr>
        <w:t xml:space="preserve">Il-Messija mwiegħed kellu </w:t>
      </w:r>
      <w:r w:rsidR="00AA086E" w:rsidRPr="007A4C29">
        <w:rPr>
          <w:rFonts w:ascii="Candara" w:hAnsi="Candara" w:cs="Segoe UI Semilight"/>
          <w:sz w:val="28"/>
          <w:szCs w:val="30"/>
        </w:rPr>
        <w:t>jġib lura l-midinbin lejn Alla. Dan għamel Ġesù s-Salvatur tad-dinja</w:t>
      </w:r>
      <w:r w:rsidR="00F113C0" w:rsidRPr="007A4C29">
        <w:rPr>
          <w:rFonts w:ascii="Candara" w:hAnsi="Candara" w:cs="Segoe UI Semilight"/>
          <w:sz w:val="28"/>
          <w:szCs w:val="30"/>
        </w:rPr>
        <w:t>.</w:t>
      </w:r>
    </w:p>
    <w:p w:rsidR="00703DDE" w:rsidRPr="007A4C29" w:rsidRDefault="00703DDE" w:rsidP="00703DDE">
      <w:pPr>
        <w:jc w:val="both"/>
        <w:rPr>
          <w:rFonts w:ascii="Candara" w:hAnsi="Candara"/>
        </w:rPr>
      </w:pPr>
    </w:p>
    <w:p w:rsidR="00FA4201" w:rsidRPr="007A4C29" w:rsidRDefault="006367DC" w:rsidP="00FA4201">
      <w:pPr>
        <w:jc w:val="both"/>
        <w:rPr>
          <w:rFonts w:ascii="Candara" w:hAnsi="Candara"/>
          <w:b/>
          <w:sz w:val="28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Responsorju tas-Salm:</w:t>
      </w:r>
      <w:r w:rsidRPr="007A4C29">
        <w:rPr>
          <w:rFonts w:ascii="Candara" w:hAnsi="Candara"/>
          <w:b/>
          <w:i/>
          <w:sz w:val="32"/>
          <w:szCs w:val="32"/>
        </w:rPr>
        <w:tab/>
      </w:r>
      <w:r w:rsidR="00AA086E" w:rsidRPr="007A4C29">
        <w:rPr>
          <w:rFonts w:ascii="Candara" w:hAnsi="Candara" w:cs="Segoe UI Semilight"/>
          <w:b/>
          <w:sz w:val="28"/>
        </w:rPr>
        <w:t>Hawn jien, Mulej, ġej nagħmel ir-rieda tiegħek</w:t>
      </w:r>
    </w:p>
    <w:p w:rsidR="00F113C0" w:rsidRPr="007A4C29" w:rsidRDefault="00F113C0" w:rsidP="00FA4201">
      <w:pPr>
        <w:jc w:val="both"/>
        <w:rPr>
          <w:rFonts w:ascii="Candara" w:hAnsi="Candara"/>
          <w:b/>
          <w:color w:val="000000"/>
        </w:rPr>
      </w:pPr>
    </w:p>
    <w:p w:rsidR="00F113C0" w:rsidRPr="007A4C29" w:rsidRDefault="008347B3" w:rsidP="00F113C0">
      <w:pPr>
        <w:jc w:val="both"/>
        <w:rPr>
          <w:rFonts w:ascii="Candara" w:hAnsi="Candara" w:cs="Segoe UI Semilight"/>
          <w:sz w:val="28"/>
          <w:szCs w:val="30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It-Tieni Qari</w:t>
      </w:r>
      <w:r w:rsidR="006367DC" w:rsidRPr="007A4C29">
        <w:rPr>
          <w:rFonts w:ascii="Candara" w:hAnsi="Candara" w:cs="Andika New Basic"/>
          <w:b/>
          <w:i/>
          <w:sz w:val="28"/>
          <w:szCs w:val="32"/>
        </w:rPr>
        <w:t>:</w:t>
      </w:r>
      <w:r w:rsidR="006367DC" w:rsidRPr="007A4C29">
        <w:rPr>
          <w:rFonts w:ascii="Candara" w:hAnsi="Candara"/>
          <w:b/>
          <w:i/>
          <w:sz w:val="28"/>
          <w:szCs w:val="32"/>
        </w:rPr>
        <w:tab/>
      </w:r>
      <w:r w:rsidR="007A4C29">
        <w:rPr>
          <w:rFonts w:ascii="Candara" w:hAnsi="Candara"/>
          <w:b/>
          <w:i/>
          <w:sz w:val="28"/>
          <w:szCs w:val="32"/>
        </w:rPr>
        <w:t xml:space="preserve">  </w:t>
      </w:r>
      <w:bookmarkStart w:id="0" w:name="_GoBack"/>
      <w:bookmarkEnd w:id="0"/>
      <w:r w:rsidR="00AA086E" w:rsidRPr="007A4C29">
        <w:rPr>
          <w:rFonts w:ascii="Candara" w:hAnsi="Candara" w:cs="Segoe UI Semilight"/>
          <w:sz w:val="28"/>
          <w:szCs w:val="30"/>
        </w:rPr>
        <w:t>Fit-tislima ta’ San Pawl naraw li permezz ta’ Ġesù, Alla ġab is-sliem u l-grazzja lil min jemmen fih</w:t>
      </w:r>
      <w:r w:rsidR="00E9673C" w:rsidRPr="007A4C29">
        <w:rPr>
          <w:rFonts w:ascii="Candara" w:hAnsi="Candara" w:cs="Segoe UI Semilight"/>
          <w:sz w:val="28"/>
          <w:szCs w:val="30"/>
        </w:rPr>
        <w:t>.</w:t>
      </w:r>
    </w:p>
    <w:p w:rsidR="00AC0D89" w:rsidRPr="007A4C29" w:rsidRDefault="00AC0D89" w:rsidP="00703DDE">
      <w:pPr>
        <w:jc w:val="both"/>
        <w:rPr>
          <w:rFonts w:ascii="Candara" w:hAnsi="Candara"/>
          <w:b/>
          <w:color w:val="000000"/>
        </w:rPr>
      </w:pPr>
    </w:p>
    <w:p w:rsidR="00014E4A" w:rsidRPr="007A4C29" w:rsidRDefault="00014E4A" w:rsidP="00014E4A">
      <w:pPr>
        <w:jc w:val="both"/>
        <w:rPr>
          <w:rFonts w:ascii="Candara" w:hAnsi="Candara" w:cs="Segoe UI Semilight"/>
          <w:i/>
          <w:sz w:val="28"/>
          <w:szCs w:val="30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Offertorju:</w:t>
      </w:r>
      <w:r w:rsidRPr="007A4C29">
        <w:rPr>
          <w:rFonts w:ascii="Candara" w:hAnsi="Candara"/>
          <w:b/>
          <w:i/>
          <w:sz w:val="22"/>
        </w:rPr>
        <w:tab/>
      </w:r>
      <w:r w:rsidRPr="007A4C29">
        <w:rPr>
          <w:rFonts w:ascii="Candara" w:hAnsi="Candara" w:cs="Segoe UI Semilight"/>
          <w:i/>
          <w:sz w:val="28"/>
          <w:szCs w:val="30"/>
        </w:rPr>
        <w:t>(X’ħin ikunu se jitressqu l-offerti lejn l-artal, l-animatur igħid):</w:t>
      </w:r>
    </w:p>
    <w:p w:rsidR="00F113C0" w:rsidRPr="007A4C29" w:rsidRDefault="00E9673C" w:rsidP="00F113C0">
      <w:pPr>
        <w:jc w:val="both"/>
        <w:rPr>
          <w:rFonts w:ascii="Candara" w:hAnsi="Candara" w:cs="Segoe UI Semilight"/>
          <w:sz w:val="28"/>
          <w:szCs w:val="30"/>
        </w:rPr>
      </w:pPr>
      <w:r w:rsidRPr="007A4C29">
        <w:rPr>
          <w:rFonts w:ascii="Candara" w:hAnsi="Candara" w:cs="Segoe UI Semilight"/>
          <w:sz w:val="28"/>
          <w:szCs w:val="30"/>
        </w:rPr>
        <w:t xml:space="preserve">X’rigal nistgħu noffru lil Alla? </w:t>
      </w:r>
      <w:r w:rsidR="00C1290D" w:rsidRPr="007A4C29">
        <w:rPr>
          <w:rFonts w:ascii="Candara" w:hAnsi="Candara" w:cs="Segoe UI Semilight"/>
          <w:sz w:val="28"/>
          <w:szCs w:val="30"/>
        </w:rPr>
        <w:t>Bħas-Salm noffru ħajjitna fis-servizz ta’ Alla</w:t>
      </w:r>
      <w:r w:rsidR="00F113C0" w:rsidRPr="007A4C29">
        <w:rPr>
          <w:rFonts w:ascii="Candara" w:hAnsi="Candara" w:cs="Segoe UI Semilight"/>
          <w:sz w:val="28"/>
          <w:szCs w:val="30"/>
        </w:rPr>
        <w:t>.  Waqt  din l-offerta nkantaw...</w:t>
      </w:r>
    </w:p>
    <w:p w:rsidR="00F113C0" w:rsidRPr="007A4C29" w:rsidRDefault="00F113C0" w:rsidP="00F113C0">
      <w:pPr>
        <w:ind w:left="720" w:hanging="720"/>
        <w:jc w:val="both"/>
        <w:rPr>
          <w:rFonts w:ascii="Candara" w:hAnsi="Candara"/>
          <w:color w:val="000000"/>
        </w:rPr>
      </w:pPr>
    </w:p>
    <w:p w:rsidR="006367DC" w:rsidRPr="007A4C29" w:rsidRDefault="00F113C0" w:rsidP="000150E1">
      <w:pPr>
        <w:ind w:left="720" w:hanging="720"/>
        <w:jc w:val="both"/>
        <w:rPr>
          <w:rFonts w:ascii="Candara" w:hAnsi="Candara" w:cs="Segoe UI Semilight"/>
          <w:i/>
          <w:sz w:val="28"/>
          <w:szCs w:val="30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T</w:t>
      </w:r>
      <w:r w:rsidR="006367DC" w:rsidRPr="007A4C29">
        <w:rPr>
          <w:rFonts w:ascii="Candara" w:hAnsi="Candara" w:cs="Andika New Basic"/>
          <w:b/>
          <w:i/>
          <w:sz w:val="28"/>
          <w:szCs w:val="32"/>
        </w:rPr>
        <w:t>qarbin:</w:t>
      </w:r>
      <w:r w:rsidR="006367DC" w:rsidRPr="007A4C29">
        <w:rPr>
          <w:rFonts w:ascii="Candara" w:hAnsi="Candara"/>
          <w:b/>
          <w:i/>
          <w:sz w:val="28"/>
          <w:szCs w:val="32"/>
        </w:rPr>
        <w:tab/>
      </w:r>
      <w:r w:rsidR="006367DC" w:rsidRPr="007A4C29">
        <w:rPr>
          <w:rFonts w:ascii="Candara" w:hAnsi="Candara" w:cs="Segoe UI Semilight"/>
          <w:i/>
          <w:sz w:val="28"/>
          <w:szCs w:val="30"/>
        </w:rPr>
        <w:t>(Waqt li s-sa</w:t>
      </w:r>
      <w:r w:rsidR="000150E1" w:rsidRPr="007A4C29">
        <w:rPr>
          <w:rFonts w:ascii="Candara" w:hAnsi="Candara" w:cs="Segoe UI Semilight"/>
          <w:i/>
          <w:sz w:val="28"/>
          <w:szCs w:val="30"/>
        </w:rPr>
        <w:t>ċ</w:t>
      </w:r>
      <w:r w:rsidR="006367DC" w:rsidRPr="007A4C29">
        <w:rPr>
          <w:rFonts w:ascii="Candara" w:hAnsi="Candara" w:cs="Segoe UI Semilight"/>
          <w:i/>
          <w:sz w:val="28"/>
          <w:szCs w:val="30"/>
        </w:rPr>
        <w:t>erdot ikun jitqarben bid-Demm ta’ Kristu, l-animatur ig</w:t>
      </w:r>
      <w:r w:rsidR="000150E1" w:rsidRPr="007A4C29">
        <w:rPr>
          <w:rFonts w:ascii="Candara" w:hAnsi="Candara" w:cs="Segoe UI Semilight"/>
          <w:i/>
          <w:sz w:val="28"/>
          <w:szCs w:val="30"/>
        </w:rPr>
        <w:t>ħ</w:t>
      </w:r>
      <w:r w:rsidR="006367DC" w:rsidRPr="007A4C29">
        <w:rPr>
          <w:rFonts w:ascii="Candara" w:hAnsi="Candara" w:cs="Segoe UI Semilight"/>
          <w:i/>
          <w:sz w:val="28"/>
          <w:szCs w:val="30"/>
        </w:rPr>
        <w:t>id)</w:t>
      </w:r>
    </w:p>
    <w:p w:rsidR="00F113C0" w:rsidRPr="007A4C29" w:rsidRDefault="00E9673C" w:rsidP="00F113C0">
      <w:pPr>
        <w:jc w:val="both"/>
        <w:rPr>
          <w:rFonts w:ascii="Candara" w:hAnsi="Candara" w:cs="Segoe UI Semilight"/>
          <w:sz w:val="28"/>
          <w:szCs w:val="30"/>
        </w:rPr>
      </w:pPr>
      <w:r w:rsidRPr="007A4C29">
        <w:rPr>
          <w:rFonts w:ascii="Candara" w:hAnsi="Candara" w:cs="Segoe UI Semilight"/>
          <w:sz w:val="28"/>
          <w:szCs w:val="30"/>
        </w:rPr>
        <w:t>Ejjew niftħu qalbna għall-imħabba ħanina ta’ Ġesù biex inħalluh iħobb u jaqdi permezz tagħna</w:t>
      </w:r>
      <w:r w:rsidR="00F113C0" w:rsidRPr="007A4C29">
        <w:rPr>
          <w:rFonts w:ascii="Candara" w:hAnsi="Candara" w:cs="Segoe UI Semilight"/>
          <w:sz w:val="28"/>
          <w:szCs w:val="30"/>
        </w:rPr>
        <w:t>.  Inkantaw....</w:t>
      </w:r>
    </w:p>
    <w:p w:rsidR="00182ADC" w:rsidRPr="007A4C29" w:rsidRDefault="00182ADC" w:rsidP="00887889">
      <w:pPr>
        <w:jc w:val="both"/>
        <w:rPr>
          <w:rFonts w:ascii="Candara" w:hAnsi="Candara"/>
          <w:color w:val="000000"/>
        </w:rPr>
      </w:pPr>
    </w:p>
    <w:p w:rsidR="006367DC" w:rsidRPr="007A4C29" w:rsidRDefault="006367DC" w:rsidP="00887889">
      <w:pPr>
        <w:jc w:val="both"/>
        <w:rPr>
          <w:rFonts w:ascii="Candara" w:hAnsi="Candara" w:cs="Segoe UI Semilight"/>
          <w:i/>
          <w:sz w:val="28"/>
          <w:szCs w:val="30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Ringrazzjament:</w:t>
      </w:r>
      <w:r w:rsidRPr="007A4C29">
        <w:rPr>
          <w:rFonts w:ascii="Candara" w:hAnsi="Candara" w:cs="Andika New Basic"/>
          <w:b/>
          <w:i/>
          <w:sz w:val="28"/>
          <w:szCs w:val="32"/>
        </w:rPr>
        <w:tab/>
      </w:r>
      <w:r w:rsidRPr="007A4C29">
        <w:rPr>
          <w:rFonts w:ascii="Candara" w:hAnsi="Candara" w:cs="Segoe UI Semilight"/>
          <w:i/>
          <w:sz w:val="28"/>
          <w:szCs w:val="30"/>
        </w:rPr>
        <w:t>(waqt li s-sa</w:t>
      </w:r>
      <w:r w:rsidR="000150E1" w:rsidRPr="007A4C29">
        <w:rPr>
          <w:rFonts w:ascii="Candara" w:hAnsi="Candara" w:cs="Segoe UI Semilight"/>
          <w:i/>
          <w:sz w:val="28"/>
          <w:szCs w:val="30"/>
        </w:rPr>
        <w:t>ċ</w:t>
      </w:r>
      <w:r w:rsidRPr="007A4C29">
        <w:rPr>
          <w:rFonts w:ascii="Candara" w:hAnsi="Candara" w:cs="Segoe UI Semilight"/>
          <w:i/>
          <w:sz w:val="28"/>
          <w:szCs w:val="30"/>
        </w:rPr>
        <w:t>erdot ikun jippurifika l-Kal</w:t>
      </w:r>
      <w:r w:rsidR="000150E1" w:rsidRPr="007A4C29">
        <w:rPr>
          <w:rFonts w:ascii="Candara" w:hAnsi="Candara" w:cs="Segoe UI Semilight"/>
          <w:i/>
          <w:sz w:val="28"/>
          <w:szCs w:val="30"/>
        </w:rPr>
        <w:t>ċ</w:t>
      </w:r>
      <w:r w:rsidRPr="007A4C29">
        <w:rPr>
          <w:rFonts w:ascii="Candara" w:hAnsi="Candara" w:cs="Segoe UI Semilight"/>
          <w:i/>
          <w:sz w:val="28"/>
          <w:szCs w:val="30"/>
        </w:rPr>
        <w:t>i, l-animatur ig</w:t>
      </w:r>
      <w:r w:rsidR="000150E1" w:rsidRPr="007A4C29">
        <w:rPr>
          <w:rFonts w:ascii="Candara" w:hAnsi="Candara" w:cs="Segoe UI Semilight"/>
          <w:i/>
          <w:sz w:val="28"/>
          <w:szCs w:val="30"/>
        </w:rPr>
        <w:t>ħ</w:t>
      </w:r>
      <w:r w:rsidRPr="007A4C29">
        <w:rPr>
          <w:rFonts w:ascii="Candara" w:hAnsi="Candara" w:cs="Segoe UI Semilight"/>
          <w:i/>
          <w:sz w:val="28"/>
          <w:szCs w:val="30"/>
        </w:rPr>
        <w:t>id)</w:t>
      </w:r>
    </w:p>
    <w:p w:rsidR="00F113C0" w:rsidRPr="007A4C29" w:rsidRDefault="00E9673C" w:rsidP="009114E9">
      <w:pPr>
        <w:jc w:val="both"/>
        <w:rPr>
          <w:rFonts w:ascii="Candara" w:hAnsi="Candara" w:cs="Segoe UI Semilight"/>
          <w:sz w:val="28"/>
          <w:szCs w:val="30"/>
        </w:rPr>
      </w:pPr>
      <w:r w:rsidRPr="007A4C29">
        <w:rPr>
          <w:rFonts w:ascii="Candara" w:hAnsi="Candara" w:cs="Segoe UI Semilight"/>
          <w:sz w:val="28"/>
          <w:szCs w:val="30"/>
        </w:rPr>
        <w:t xml:space="preserve">Fis-Salm  smajna li </w:t>
      </w:r>
      <w:r w:rsidR="00C1290D" w:rsidRPr="007A4C29">
        <w:rPr>
          <w:rFonts w:ascii="Candara" w:hAnsi="Candara" w:cs="Segoe UI Semilight"/>
          <w:sz w:val="28"/>
          <w:szCs w:val="30"/>
        </w:rPr>
        <w:t>Alla “niżel ħdejja u sama’ l-għajta tiegħi”</w:t>
      </w:r>
      <w:r w:rsidRPr="007A4C29">
        <w:rPr>
          <w:rFonts w:ascii="Candara" w:hAnsi="Candara" w:cs="Segoe UI Semilight"/>
          <w:sz w:val="28"/>
          <w:szCs w:val="30"/>
        </w:rPr>
        <w:t xml:space="preserve">. </w:t>
      </w:r>
      <w:r w:rsidR="00F113C0" w:rsidRPr="007A4C29">
        <w:rPr>
          <w:rFonts w:ascii="Candara" w:hAnsi="Candara" w:cs="Segoe UI Semilight"/>
          <w:sz w:val="28"/>
          <w:szCs w:val="30"/>
        </w:rPr>
        <w:t xml:space="preserve"> </w:t>
      </w:r>
      <w:r w:rsidR="00C1290D" w:rsidRPr="007A4C29">
        <w:rPr>
          <w:rFonts w:ascii="Candara" w:hAnsi="Candara" w:cs="Segoe UI Semilight"/>
          <w:sz w:val="28"/>
          <w:szCs w:val="30"/>
        </w:rPr>
        <w:t>Nirringrazzjaw lil Ġesù li niżel ħdejna u qed jisma’ l-għajta tagħna, jisma’ u jfejjaq il-weġgħat tagħna</w:t>
      </w:r>
      <w:r w:rsidRPr="007A4C29">
        <w:rPr>
          <w:rFonts w:ascii="Candara" w:hAnsi="Candara" w:cs="Segoe UI Semilight"/>
          <w:sz w:val="28"/>
          <w:szCs w:val="30"/>
        </w:rPr>
        <w:t>. N</w:t>
      </w:r>
      <w:r w:rsidR="00F113C0" w:rsidRPr="007A4C29">
        <w:rPr>
          <w:rFonts w:ascii="Candara" w:hAnsi="Candara" w:cs="Segoe UI Semilight"/>
          <w:sz w:val="28"/>
          <w:szCs w:val="30"/>
        </w:rPr>
        <w:t>għidu (JEW) inkantaw...</w:t>
      </w:r>
    </w:p>
    <w:p w:rsidR="00182ADC" w:rsidRPr="007A4C29" w:rsidRDefault="00182ADC" w:rsidP="00412869">
      <w:pPr>
        <w:jc w:val="both"/>
        <w:rPr>
          <w:rFonts w:ascii="Candara" w:hAnsi="Candara"/>
          <w:color w:val="000000"/>
        </w:rPr>
      </w:pPr>
    </w:p>
    <w:p w:rsidR="006367DC" w:rsidRPr="007A4C29" w:rsidRDefault="006367DC" w:rsidP="00412869">
      <w:pPr>
        <w:jc w:val="both"/>
        <w:rPr>
          <w:rFonts w:ascii="Candara" w:hAnsi="Candara" w:cs="Andika New Basic"/>
          <w:b/>
          <w:i/>
          <w:sz w:val="28"/>
          <w:szCs w:val="32"/>
        </w:rPr>
      </w:pPr>
      <w:r w:rsidRPr="007A4C29">
        <w:rPr>
          <w:rFonts w:ascii="Candara" w:hAnsi="Candara" w:cs="Andika New Basic"/>
          <w:b/>
          <w:i/>
          <w:sz w:val="28"/>
          <w:szCs w:val="32"/>
        </w:rPr>
        <w:t>Kant tal-G</w:t>
      </w:r>
      <w:r w:rsidRPr="007A4C29">
        <w:rPr>
          <w:rFonts w:ascii="Candara" w:hAnsi="Candara" w:cs="Cambria"/>
          <w:b/>
          <w:i/>
          <w:sz w:val="28"/>
          <w:szCs w:val="32"/>
        </w:rPr>
        <w:t>ħ</w:t>
      </w:r>
      <w:r w:rsidRPr="007A4C29">
        <w:rPr>
          <w:rFonts w:ascii="Candara" w:hAnsi="Candara" w:cs="Andika New Basic"/>
          <w:b/>
          <w:i/>
          <w:sz w:val="28"/>
          <w:szCs w:val="32"/>
        </w:rPr>
        <w:t>eluq…</w:t>
      </w:r>
    </w:p>
    <w:sectPr w:rsidR="006367DC" w:rsidRPr="007A4C29" w:rsidSect="00C2147D">
      <w:headerReference w:type="default" r:id="rId7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915" w:rsidRDefault="00132915" w:rsidP="00FA4201">
      <w:r>
        <w:separator/>
      </w:r>
    </w:p>
  </w:endnote>
  <w:endnote w:type="continuationSeparator" w:id="0">
    <w:p w:rsidR="00132915" w:rsidRDefault="00132915" w:rsidP="00FA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  <w:embedRegular r:id="rId1" w:fontKey="{46C179C5-F1CF-436B-AA30-52DDDB3FC8BB}"/>
    <w:embedBold r:id="rId2" w:fontKey="{E5FAABEF-69C1-4A80-983E-FC7CBEBB1B26}"/>
    <w:embedItalic r:id="rId3" w:fontKey="{476A82C7-FA1F-4D0D-AB62-F8E113270D0D}"/>
    <w:embedBoldItalic r:id="rId4" w:fontKey="{6FEAACF3-966F-4D2B-9A20-F3CF27749B6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ndika New Basic">
    <w:charset w:val="00"/>
    <w:family w:val="auto"/>
    <w:pitch w:val="variable"/>
    <w:sig w:usb0="A00000FF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915" w:rsidRDefault="00132915" w:rsidP="00FA4201">
      <w:r>
        <w:separator/>
      </w:r>
    </w:p>
  </w:footnote>
  <w:footnote w:type="continuationSeparator" w:id="0">
    <w:p w:rsidR="00132915" w:rsidRDefault="00132915" w:rsidP="00FA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1374"/>
    </w:tblGrid>
    <w:tr w:rsidR="00FA4201" w:rsidRPr="007A4C29" w:rsidTr="00FA4201">
      <w:trPr>
        <w:trHeight w:val="288"/>
      </w:trPr>
      <w:tc>
        <w:tcPr>
          <w:tcW w:w="8904" w:type="dxa"/>
        </w:tcPr>
        <w:p w:rsidR="00FA4201" w:rsidRPr="007A4C29" w:rsidRDefault="00FA4201" w:rsidP="00FA4201">
          <w:pPr>
            <w:pStyle w:val="Header"/>
            <w:jc w:val="right"/>
            <w:rPr>
              <w:rFonts w:ascii="Candara" w:hAnsi="Candara"/>
              <w:sz w:val="36"/>
              <w:szCs w:val="36"/>
            </w:rPr>
          </w:pPr>
          <w:r w:rsidRPr="007A4C29">
            <w:rPr>
              <w:rFonts w:ascii="Candara" w:hAnsi="Candara"/>
              <w:sz w:val="36"/>
              <w:szCs w:val="36"/>
            </w:rPr>
            <w:t>Animaturi</w:t>
          </w:r>
        </w:p>
      </w:tc>
      <w:tc>
        <w:tcPr>
          <w:tcW w:w="1406" w:type="dxa"/>
        </w:tcPr>
        <w:p w:rsidR="00FA4201" w:rsidRPr="007A4C29" w:rsidRDefault="00FA4201" w:rsidP="00FD3408">
          <w:pPr>
            <w:pStyle w:val="Header"/>
            <w:rPr>
              <w:rFonts w:ascii="Candara" w:hAnsi="Candara"/>
              <w:b/>
              <w:bCs/>
              <w:color w:val="4F81BD"/>
              <w:sz w:val="36"/>
              <w:szCs w:val="36"/>
            </w:rPr>
          </w:pPr>
          <w:r w:rsidRPr="007A4C29">
            <w:rPr>
              <w:rFonts w:ascii="Candara" w:hAnsi="Candara"/>
              <w:b/>
              <w:bCs/>
              <w:sz w:val="36"/>
              <w:szCs w:val="36"/>
            </w:rPr>
            <w:t xml:space="preserve">Sena </w:t>
          </w:r>
          <w:r w:rsidR="00FD3408" w:rsidRPr="007A4C29">
            <w:rPr>
              <w:rFonts w:ascii="Candara" w:hAnsi="Candara"/>
              <w:b/>
              <w:bCs/>
              <w:sz w:val="36"/>
              <w:szCs w:val="36"/>
            </w:rPr>
            <w:t>A</w:t>
          </w:r>
        </w:p>
      </w:tc>
    </w:tr>
  </w:tbl>
  <w:p w:rsidR="00FA4201" w:rsidRPr="007A4C29" w:rsidRDefault="00FA4201">
    <w:pPr>
      <w:pStyle w:val="Header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DC"/>
    <w:rsid w:val="00014E4A"/>
    <w:rsid w:val="000150E1"/>
    <w:rsid w:val="00016304"/>
    <w:rsid w:val="000236DB"/>
    <w:rsid w:val="000715BF"/>
    <w:rsid w:val="00075CA0"/>
    <w:rsid w:val="000775F8"/>
    <w:rsid w:val="0009788F"/>
    <w:rsid w:val="000B5C64"/>
    <w:rsid w:val="000B78F5"/>
    <w:rsid w:val="000C0F54"/>
    <w:rsid w:val="000C3B73"/>
    <w:rsid w:val="000C3E50"/>
    <w:rsid w:val="000C6531"/>
    <w:rsid w:val="000E58DB"/>
    <w:rsid w:val="000F1DFA"/>
    <w:rsid w:val="000F5D0D"/>
    <w:rsid w:val="00104F39"/>
    <w:rsid w:val="00125354"/>
    <w:rsid w:val="00132915"/>
    <w:rsid w:val="00134247"/>
    <w:rsid w:val="00165A6E"/>
    <w:rsid w:val="00165B13"/>
    <w:rsid w:val="00182ADC"/>
    <w:rsid w:val="001859C6"/>
    <w:rsid w:val="001920F5"/>
    <w:rsid w:val="0019424C"/>
    <w:rsid w:val="001A71ED"/>
    <w:rsid w:val="001B24E1"/>
    <w:rsid w:val="001C2370"/>
    <w:rsid w:val="001F441D"/>
    <w:rsid w:val="002073AC"/>
    <w:rsid w:val="00224C1B"/>
    <w:rsid w:val="0023789B"/>
    <w:rsid w:val="00243FBE"/>
    <w:rsid w:val="0025701D"/>
    <w:rsid w:val="00264669"/>
    <w:rsid w:val="00266ACC"/>
    <w:rsid w:val="00271EAD"/>
    <w:rsid w:val="00275B3C"/>
    <w:rsid w:val="0029123D"/>
    <w:rsid w:val="002B0DC9"/>
    <w:rsid w:val="002B3E6D"/>
    <w:rsid w:val="002C3F2F"/>
    <w:rsid w:val="002C5B5F"/>
    <w:rsid w:val="002D0EA0"/>
    <w:rsid w:val="002D2022"/>
    <w:rsid w:val="002D2BFC"/>
    <w:rsid w:val="002E5C2C"/>
    <w:rsid w:val="002E5C54"/>
    <w:rsid w:val="002F05B6"/>
    <w:rsid w:val="002F5A20"/>
    <w:rsid w:val="003122CF"/>
    <w:rsid w:val="003202C3"/>
    <w:rsid w:val="003236A2"/>
    <w:rsid w:val="0032729D"/>
    <w:rsid w:val="00334A38"/>
    <w:rsid w:val="00334B04"/>
    <w:rsid w:val="00340728"/>
    <w:rsid w:val="00350F64"/>
    <w:rsid w:val="00352264"/>
    <w:rsid w:val="003708E6"/>
    <w:rsid w:val="003713B0"/>
    <w:rsid w:val="00373DCE"/>
    <w:rsid w:val="00376AB1"/>
    <w:rsid w:val="00391F46"/>
    <w:rsid w:val="003944C7"/>
    <w:rsid w:val="003A0688"/>
    <w:rsid w:val="003D62E8"/>
    <w:rsid w:val="003E4368"/>
    <w:rsid w:val="003E4658"/>
    <w:rsid w:val="003F7552"/>
    <w:rsid w:val="004028E4"/>
    <w:rsid w:val="00412869"/>
    <w:rsid w:val="00462876"/>
    <w:rsid w:val="00467C51"/>
    <w:rsid w:val="00487144"/>
    <w:rsid w:val="004929C7"/>
    <w:rsid w:val="004B3177"/>
    <w:rsid w:val="004B5972"/>
    <w:rsid w:val="004D0F95"/>
    <w:rsid w:val="004D1531"/>
    <w:rsid w:val="004D3AB1"/>
    <w:rsid w:val="004E520C"/>
    <w:rsid w:val="00511CF9"/>
    <w:rsid w:val="00537C7B"/>
    <w:rsid w:val="00543372"/>
    <w:rsid w:val="00546C60"/>
    <w:rsid w:val="00554AFF"/>
    <w:rsid w:val="00564781"/>
    <w:rsid w:val="00566E15"/>
    <w:rsid w:val="005679E0"/>
    <w:rsid w:val="00572087"/>
    <w:rsid w:val="0057213E"/>
    <w:rsid w:val="005722AC"/>
    <w:rsid w:val="0058123C"/>
    <w:rsid w:val="005A47F5"/>
    <w:rsid w:val="005D1902"/>
    <w:rsid w:val="005E7A20"/>
    <w:rsid w:val="005F5D99"/>
    <w:rsid w:val="00607A64"/>
    <w:rsid w:val="00610EA1"/>
    <w:rsid w:val="00635B72"/>
    <w:rsid w:val="00635F27"/>
    <w:rsid w:val="006367DC"/>
    <w:rsid w:val="00652E77"/>
    <w:rsid w:val="00654F2F"/>
    <w:rsid w:val="00655A97"/>
    <w:rsid w:val="006709B2"/>
    <w:rsid w:val="006A04F4"/>
    <w:rsid w:val="006D108D"/>
    <w:rsid w:val="006E03A6"/>
    <w:rsid w:val="006E682C"/>
    <w:rsid w:val="006F718A"/>
    <w:rsid w:val="00703DDE"/>
    <w:rsid w:val="0070793A"/>
    <w:rsid w:val="007224D3"/>
    <w:rsid w:val="00726906"/>
    <w:rsid w:val="0073376C"/>
    <w:rsid w:val="00737817"/>
    <w:rsid w:val="00764815"/>
    <w:rsid w:val="00765697"/>
    <w:rsid w:val="00777335"/>
    <w:rsid w:val="00781F91"/>
    <w:rsid w:val="00783BDB"/>
    <w:rsid w:val="00785657"/>
    <w:rsid w:val="0079513E"/>
    <w:rsid w:val="007956C8"/>
    <w:rsid w:val="007A4C29"/>
    <w:rsid w:val="007A7CBC"/>
    <w:rsid w:val="007A7EE1"/>
    <w:rsid w:val="007B72EE"/>
    <w:rsid w:val="007C3D50"/>
    <w:rsid w:val="007E44E4"/>
    <w:rsid w:val="007F6C83"/>
    <w:rsid w:val="007F75D1"/>
    <w:rsid w:val="00806F71"/>
    <w:rsid w:val="0080777F"/>
    <w:rsid w:val="00812CD3"/>
    <w:rsid w:val="00812E69"/>
    <w:rsid w:val="0081788E"/>
    <w:rsid w:val="0083348D"/>
    <w:rsid w:val="008347B3"/>
    <w:rsid w:val="00842AFD"/>
    <w:rsid w:val="0084727D"/>
    <w:rsid w:val="008534D6"/>
    <w:rsid w:val="00867FEA"/>
    <w:rsid w:val="008838DE"/>
    <w:rsid w:val="00887889"/>
    <w:rsid w:val="008977FA"/>
    <w:rsid w:val="00897D31"/>
    <w:rsid w:val="008B3AC3"/>
    <w:rsid w:val="008C7037"/>
    <w:rsid w:val="008E0973"/>
    <w:rsid w:val="008F3800"/>
    <w:rsid w:val="00906AFD"/>
    <w:rsid w:val="009114E9"/>
    <w:rsid w:val="00911DE7"/>
    <w:rsid w:val="00912ADB"/>
    <w:rsid w:val="009205E3"/>
    <w:rsid w:val="00924EE1"/>
    <w:rsid w:val="00925D60"/>
    <w:rsid w:val="009461C6"/>
    <w:rsid w:val="0094722F"/>
    <w:rsid w:val="0095010D"/>
    <w:rsid w:val="009515E1"/>
    <w:rsid w:val="00953212"/>
    <w:rsid w:val="00955464"/>
    <w:rsid w:val="00970FE4"/>
    <w:rsid w:val="009722DA"/>
    <w:rsid w:val="009818FA"/>
    <w:rsid w:val="009854AD"/>
    <w:rsid w:val="00994922"/>
    <w:rsid w:val="009B32E5"/>
    <w:rsid w:val="009B579C"/>
    <w:rsid w:val="009E565A"/>
    <w:rsid w:val="009E6B67"/>
    <w:rsid w:val="009F450D"/>
    <w:rsid w:val="009F7824"/>
    <w:rsid w:val="00A14C69"/>
    <w:rsid w:val="00A22B1A"/>
    <w:rsid w:val="00A250E2"/>
    <w:rsid w:val="00A336F3"/>
    <w:rsid w:val="00A52B04"/>
    <w:rsid w:val="00A533B7"/>
    <w:rsid w:val="00A65250"/>
    <w:rsid w:val="00A84DBD"/>
    <w:rsid w:val="00A936B7"/>
    <w:rsid w:val="00AA086E"/>
    <w:rsid w:val="00AA5604"/>
    <w:rsid w:val="00AB4379"/>
    <w:rsid w:val="00AC0B84"/>
    <w:rsid w:val="00AC0D89"/>
    <w:rsid w:val="00AC39B6"/>
    <w:rsid w:val="00AC54E7"/>
    <w:rsid w:val="00AF0971"/>
    <w:rsid w:val="00AF116D"/>
    <w:rsid w:val="00AF40A5"/>
    <w:rsid w:val="00AF4A36"/>
    <w:rsid w:val="00B16625"/>
    <w:rsid w:val="00B273EF"/>
    <w:rsid w:val="00B32063"/>
    <w:rsid w:val="00B42464"/>
    <w:rsid w:val="00B474ED"/>
    <w:rsid w:val="00B559E5"/>
    <w:rsid w:val="00B6181C"/>
    <w:rsid w:val="00B62CC9"/>
    <w:rsid w:val="00B6535E"/>
    <w:rsid w:val="00B776F8"/>
    <w:rsid w:val="00B83EBE"/>
    <w:rsid w:val="00B86202"/>
    <w:rsid w:val="00B92620"/>
    <w:rsid w:val="00BA50EB"/>
    <w:rsid w:val="00BA61D2"/>
    <w:rsid w:val="00BB1F90"/>
    <w:rsid w:val="00BC200D"/>
    <w:rsid w:val="00BD16F7"/>
    <w:rsid w:val="00BD65B0"/>
    <w:rsid w:val="00BE6FAC"/>
    <w:rsid w:val="00BF24E3"/>
    <w:rsid w:val="00BF6C5C"/>
    <w:rsid w:val="00C023C3"/>
    <w:rsid w:val="00C06504"/>
    <w:rsid w:val="00C100D6"/>
    <w:rsid w:val="00C1290D"/>
    <w:rsid w:val="00C201F9"/>
    <w:rsid w:val="00C2147D"/>
    <w:rsid w:val="00C22489"/>
    <w:rsid w:val="00C2326D"/>
    <w:rsid w:val="00C3551F"/>
    <w:rsid w:val="00C432C1"/>
    <w:rsid w:val="00C47115"/>
    <w:rsid w:val="00C51745"/>
    <w:rsid w:val="00C621DD"/>
    <w:rsid w:val="00C66608"/>
    <w:rsid w:val="00C72C96"/>
    <w:rsid w:val="00C83096"/>
    <w:rsid w:val="00C84BCE"/>
    <w:rsid w:val="00C935A2"/>
    <w:rsid w:val="00CC63ED"/>
    <w:rsid w:val="00CD1C14"/>
    <w:rsid w:val="00CD2A51"/>
    <w:rsid w:val="00CD7A2D"/>
    <w:rsid w:val="00CE0717"/>
    <w:rsid w:val="00D14773"/>
    <w:rsid w:val="00D25718"/>
    <w:rsid w:val="00D30289"/>
    <w:rsid w:val="00D35C0C"/>
    <w:rsid w:val="00D5669F"/>
    <w:rsid w:val="00D81488"/>
    <w:rsid w:val="00DB5166"/>
    <w:rsid w:val="00DC5EC1"/>
    <w:rsid w:val="00DC77CD"/>
    <w:rsid w:val="00DD47DB"/>
    <w:rsid w:val="00DD5E51"/>
    <w:rsid w:val="00DE1A83"/>
    <w:rsid w:val="00DE66DF"/>
    <w:rsid w:val="00DF4734"/>
    <w:rsid w:val="00E14B35"/>
    <w:rsid w:val="00E24C6C"/>
    <w:rsid w:val="00E33F8F"/>
    <w:rsid w:val="00E36DE1"/>
    <w:rsid w:val="00E52A1E"/>
    <w:rsid w:val="00E55566"/>
    <w:rsid w:val="00E901D0"/>
    <w:rsid w:val="00E9673C"/>
    <w:rsid w:val="00EA0D7C"/>
    <w:rsid w:val="00EC27D4"/>
    <w:rsid w:val="00EC6604"/>
    <w:rsid w:val="00ED0034"/>
    <w:rsid w:val="00EE4EFF"/>
    <w:rsid w:val="00EF1178"/>
    <w:rsid w:val="00EF23E4"/>
    <w:rsid w:val="00EF79A8"/>
    <w:rsid w:val="00F02271"/>
    <w:rsid w:val="00F03523"/>
    <w:rsid w:val="00F1010E"/>
    <w:rsid w:val="00F10AB7"/>
    <w:rsid w:val="00F113C0"/>
    <w:rsid w:val="00F117A9"/>
    <w:rsid w:val="00F20219"/>
    <w:rsid w:val="00F35279"/>
    <w:rsid w:val="00F63C2A"/>
    <w:rsid w:val="00F8531B"/>
    <w:rsid w:val="00F93C17"/>
    <w:rsid w:val="00FA0FE9"/>
    <w:rsid w:val="00FA361E"/>
    <w:rsid w:val="00FA4201"/>
    <w:rsid w:val="00FB60C4"/>
    <w:rsid w:val="00FD3408"/>
    <w:rsid w:val="00FE4CD0"/>
    <w:rsid w:val="00FF51B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27088"/>
  <w15:docId w15:val="{BF4DB0E5-6C6F-4FF5-9EAE-73EB8579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7DC"/>
    <w:rPr>
      <w:sz w:val="24"/>
      <w:szCs w:val="24"/>
      <w:lang w:val="mt-M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42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201"/>
    <w:rPr>
      <w:sz w:val="24"/>
      <w:szCs w:val="24"/>
    </w:rPr>
  </w:style>
  <w:style w:type="paragraph" w:styleId="Footer">
    <w:name w:val="footer"/>
    <w:basedOn w:val="Normal"/>
    <w:link w:val="FooterChar"/>
    <w:rsid w:val="00FA42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4201"/>
    <w:rPr>
      <w:sz w:val="24"/>
      <w:szCs w:val="24"/>
    </w:rPr>
  </w:style>
  <w:style w:type="paragraph" w:styleId="BalloonText">
    <w:name w:val="Balloon Text"/>
    <w:basedOn w:val="Normal"/>
    <w:link w:val="BalloonTextChar"/>
    <w:rsid w:val="00FA4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4201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FA420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Sena 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Animaturi</vt:lpstr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Animaturi</dc:title>
  <dc:subject/>
  <dc:creator>user</dc:creator>
  <cp:keywords/>
  <cp:lastModifiedBy>Emanuel Micallef</cp:lastModifiedBy>
  <cp:revision>3</cp:revision>
  <cp:lastPrinted>2011-01-16T08:34:00Z</cp:lastPrinted>
  <dcterms:created xsi:type="dcterms:W3CDTF">2017-01-08T07:46:00Z</dcterms:created>
  <dcterms:modified xsi:type="dcterms:W3CDTF">2020-01-12T16:40:00Z</dcterms:modified>
</cp:coreProperties>
</file>